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C9F1D8" w14:textId="77777777" w:rsidR="00577067" w:rsidRPr="000104F6" w:rsidRDefault="00577067" w:rsidP="000104F6">
      <w:pPr>
        <w:spacing w:before="100" w:beforeAutospacing="1" w:after="100" w:afterAutospacing="1" w:line="300" w:lineRule="atLeast"/>
        <w:jc w:val="center"/>
        <w:outlineLvl w:val="1"/>
        <w:rPr>
          <w:rFonts w:eastAsia="Times New Roman" w:cs="Arial"/>
          <w:b/>
          <w:bCs/>
          <w:color w:val="000000"/>
          <w:kern w:val="0"/>
          <w:sz w:val="36"/>
          <w:szCs w:val="36"/>
          <w:lang w:eastAsia="sv-SE"/>
          <w14:ligatures w14:val="none"/>
        </w:rPr>
      </w:pPr>
      <w:r w:rsidRPr="000104F6">
        <w:rPr>
          <w:rFonts w:eastAsia="Times New Roman" w:cs="Arial"/>
          <w:b/>
          <w:bCs/>
          <w:color w:val="000000"/>
          <w:kern w:val="0"/>
          <w:sz w:val="36"/>
          <w:szCs w:val="36"/>
          <w:lang w:eastAsia="sv-SE"/>
          <w14:ligatures w14:val="none"/>
        </w:rPr>
        <w:t>Verksamhetsplan 2027</w:t>
      </w:r>
    </w:p>
    <w:p w14:paraId="3268DD67" w14:textId="77777777" w:rsidR="000104F6" w:rsidRPr="0047602D" w:rsidRDefault="000104F6" w:rsidP="000104F6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sv-SE"/>
          <w14:ligatures w14:val="none"/>
        </w:rPr>
      </w:pPr>
      <w:r w:rsidRPr="0047602D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:lang w:eastAsia="sv-SE"/>
          <w14:ligatures w14:val="none"/>
        </w:rPr>
        <w:t>För din skull, För min skull, För vår skull</w:t>
      </w:r>
    </w:p>
    <w:p w14:paraId="0A4FAF6F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Inledning</w:t>
      </w:r>
    </w:p>
    <w:p w14:paraId="2E09DF23" w14:textId="77777777" w:rsidR="00577067" w:rsidRDefault="00577067" w:rsidP="00577067">
      <w:p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FSDB Stockholm Gotland arbetar för full delaktighet, jämlikhet, självständighet och självbestämmande för personer med dövblindhet. Arbetet utgår från den nordiska definitionen av dövblindhet samt FN:s konvention om rättigheter för personer med funktionsnedsättning.</w:t>
      </w:r>
    </w:p>
    <w:p w14:paraId="4BC202D4" w14:textId="466BDF81" w:rsidR="00577067" w:rsidRPr="001B424A" w:rsidRDefault="00577067" w:rsidP="00577067">
      <w:pPr>
        <w:spacing w:before="100" w:beforeAutospacing="1" w:after="100" w:afterAutospacing="1" w:line="300" w:lineRule="atLeast"/>
        <w:outlineLvl w:val="0"/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  <w:t>1.</w:t>
      </w:r>
      <w:r w:rsidR="000104F6"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  <w:t xml:space="preserve"> </w:t>
      </w:r>
      <w:r w:rsidRPr="001B424A"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  <w:t>Prioriterat påverkansarbete 2027</w:t>
      </w:r>
    </w:p>
    <w:p w14:paraId="7B5E2770" w14:textId="77777777" w:rsidR="000104F6" w:rsidRDefault="00577067" w:rsidP="00577067">
      <w:p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Föreningen ska under året bedriva ett aktivt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påverkans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arbete gentemot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Stockholm Stad, kranskommuner,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Region Stockholm och andra beslutsfattare.</w:t>
      </w:r>
      <w:r w:rsidR="00BD3EF0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</w:t>
      </w:r>
    </w:p>
    <w:p w14:paraId="07E08E4E" w14:textId="782E25D2" w:rsidR="001B424A" w:rsidRPr="001B424A" w:rsidRDefault="00BD3EF0" w:rsidP="00577067">
      <w:p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I och med valet 2026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och 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kommer kontakter att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knytas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med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nya samt tidigare 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ansvariga politiker och tjänstemän för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förnyad och fortsatt 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dialog och påverkansarbete.</w:t>
      </w:r>
    </w:p>
    <w:p w14:paraId="3F354074" w14:textId="044413C5" w:rsidR="000104F6" w:rsidRPr="009229DE" w:rsidRDefault="000104F6" w:rsidP="009229DE">
      <w:p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cs="Arial"/>
          <w:color w:val="000000"/>
          <w:sz w:val="24"/>
        </w:rPr>
        <w:t>FSDB kommer att inrätta e</w:t>
      </w:r>
      <w:r w:rsidR="001B424A" w:rsidRPr="001B424A">
        <w:rPr>
          <w:rFonts w:cs="Arial"/>
          <w:color w:val="000000"/>
          <w:sz w:val="24"/>
        </w:rPr>
        <w:t xml:space="preserve">n ny tjänst som kommunikatör/verksamhetsansvarig vintern 2026. Under 2027 ska tjänsten utveckla föreningens externa och interna kommunikation samt </w:t>
      </w:r>
      <w:r>
        <w:rPr>
          <w:rFonts w:cs="Arial"/>
          <w:color w:val="000000"/>
          <w:sz w:val="24"/>
        </w:rPr>
        <w:t>för</w:t>
      </w:r>
      <w:r w:rsidR="001B424A" w:rsidRPr="001B424A">
        <w:rPr>
          <w:rFonts w:cs="Arial"/>
          <w:color w:val="000000"/>
          <w:sz w:val="24"/>
        </w:rPr>
        <w:t>stärka påverkansarbetet. I tjänsten ingår att ta fram tillgängligt informations- och utbildningsmaterial, utveckla webbplatsen och närvaron på sociala plattformar för alla oavsett förutsättning, producera material för audio-, video,- och taktil-medier samt förbättra informationsflödet inom kansliet. Tjänstens huvudsakliga uppdrag är att öka kunskapen om dövblindhet ute i samhället.</w:t>
      </w:r>
    </w:p>
    <w:p w14:paraId="4DC18572" w14:textId="3805525B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Kultur</w:t>
      </w:r>
    </w:p>
    <w:p w14:paraId="1429528A" w14:textId="77777777" w:rsidR="00577067" w:rsidRPr="001B424A" w:rsidRDefault="00577067" w:rsidP="0057706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Verka för tillgängliga kulturarrangemang med syntolkning, teckenspråkstolkning och taktila upplevelser.</w:t>
      </w:r>
    </w:p>
    <w:p w14:paraId="10502FBC" w14:textId="77777777" w:rsidR="00577067" w:rsidRPr="001B424A" w:rsidRDefault="00577067" w:rsidP="0057706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Arbeta för att ledsagare och dövblindtolkar ska medges fri entré vid kulturaktiviteter.</w:t>
      </w:r>
    </w:p>
    <w:p w14:paraId="6F43EA3A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Personligt stöd</w:t>
      </w:r>
    </w:p>
    <w:p w14:paraId="1B7DB659" w14:textId="77777777" w:rsidR="00577067" w:rsidRPr="001B424A" w:rsidRDefault="00577067" w:rsidP="0057706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Fortsätta påverka frågor om LSS, ledsagning och personlig assistans.</w:t>
      </w:r>
    </w:p>
    <w:p w14:paraId="40C930CD" w14:textId="77777777" w:rsidR="00577067" w:rsidRDefault="00577067" w:rsidP="0057706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Arbeta för en gemensam överprövningsfunktion för ledsagningsbeslut inom Stockholms stad.</w:t>
      </w:r>
    </w:p>
    <w:p w14:paraId="68E34F87" w14:textId="6F60B989" w:rsidR="001B424A" w:rsidRPr="001B424A" w:rsidRDefault="001B424A" w:rsidP="0057706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cs="Arial"/>
          <w:color w:val="000000"/>
          <w:sz w:val="24"/>
        </w:rPr>
        <w:lastRenderedPageBreak/>
        <w:t>Fortsätta påverkansarbetet att tillgängliggöra möjligheten att kunna rösta i alla val</w:t>
      </w:r>
      <w:r w:rsidRPr="001B424A">
        <w:rPr>
          <w:rFonts w:cs="Arial"/>
          <w:color w:val="000000"/>
          <w:sz w:val="24"/>
        </w:rPr>
        <w:t xml:space="preserve"> genom att säkra teckenspråkiga funktionärer och/eller teckenspråkstolkar i utvalda vallokaler.</w:t>
      </w:r>
    </w:p>
    <w:p w14:paraId="5900D726" w14:textId="26ECE726" w:rsidR="001B424A" w:rsidRPr="000104F6" w:rsidRDefault="001B424A" w:rsidP="000104F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Bevaka</w:t>
      </w:r>
      <w:r w:rsidR="00577067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</w:t>
      </w:r>
      <w:r w:rsidR="009229DE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projektet</w:t>
      </w:r>
      <w:r w:rsidR="00577067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</w:t>
      </w:r>
      <w:r w:rsidR="009229DE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kring</w:t>
      </w:r>
      <w:r w:rsidR="00577067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äldrevägledare </w:t>
      </w:r>
      <w:r w:rsidR="00BD3EF0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för teckenspråkiga </w:t>
      </w:r>
      <w:r w:rsidR="00577067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och verka för att verksamheten permanentas.</w:t>
      </w:r>
    </w:p>
    <w:p w14:paraId="259B4448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Tolktjänst</w:t>
      </w:r>
    </w:p>
    <w:p w14:paraId="509752FA" w14:textId="2A587F9E" w:rsidR="00577067" w:rsidRPr="001B424A" w:rsidRDefault="00577067" w:rsidP="0057706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Bevaka regionens tolkupphandling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som ska genomföras under året.</w:t>
      </w:r>
    </w:p>
    <w:p w14:paraId="58571779" w14:textId="77777777" w:rsidR="00577067" w:rsidRPr="001B424A" w:rsidRDefault="00577067" w:rsidP="0057706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Arbeta för bättre bemötande och ökad delaktighet för tolkanvändare.</w:t>
      </w:r>
    </w:p>
    <w:p w14:paraId="5ADA78E1" w14:textId="3EE903B7" w:rsidR="009229DE" w:rsidRPr="009229DE" w:rsidRDefault="00577067" w:rsidP="009229D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Verka för att Tolkcentralen får resurser som motsvarar behovet.</w:t>
      </w:r>
    </w:p>
    <w:p w14:paraId="634F1C25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Habilitering och rehabilitering</w:t>
      </w:r>
    </w:p>
    <w:p w14:paraId="6CF7AD3A" w14:textId="77777777" w:rsidR="00577067" w:rsidRPr="001B424A" w:rsidRDefault="00577067" w:rsidP="0057706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Arbeta för att Dövblindteamets roll och befogenheter stärks.</w:t>
      </w:r>
    </w:p>
    <w:p w14:paraId="74BD7896" w14:textId="77777777" w:rsidR="00577067" w:rsidRPr="001B424A" w:rsidRDefault="00577067" w:rsidP="0057706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Verka för bättre samordning mellan regionens olika habiliterings- och rehabiliteringsinsatser.</w:t>
      </w:r>
    </w:p>
    <w:p w14:paraId="405F5C84" w14:textId="77777777" w:rsidR="00BD3EF0" w:rsidRPr="001B424A" w:rsidRDefault="00577067" w:rsidP="0057706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Bevaka utvecklingen inom dövpsykiatrisk vård </w:t>
      </w:r>
    </w:p>
    <w:p w14:paraId="23C80FB3" w14:textId="0307C2BE" w:rsidR="00577067" w:rsidRPr="001B424A" w:rsidRDefault="00BD3EF0" w:rsidP="0057706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Bevaka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kommande 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upphandling av </w:t>
      </w:r>
      <w:r w:rsidR="00577067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Alternativ Telefoni.</w:t>
      </w:r>
    </w:p>
    <w:p w14:paraId="4D0F0D95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Utbildning och arbete</w:t>
      </w:r>
    </w:p>
    <w:p w14:paraId="5588F8E0" w14:textId="2989397B" w:rsidR="00577067" w:rsidRPr="001B424A" w:rsidRDefault="00577067" w:rsidP="005770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Fortsätta samverkan med Arbetsförmedlingen</w:t>
      </w:r>
      <w:r w:rsidR="00BD3EF0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, Samordningsförbundet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och andra aktörer.</w:t>
      </w:r>
    </w:p>
    <w:p w14:paraId="02C08ADC" w14:textId="77777777" w:rsidR="00577067" w:rsidRPr="001B424A" w:rsidRDefault="00577067" w:rsidP="005770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Synliggöra hinder och föreslå åtgärder för att fler personer med dövblindhet ska kunna studera och arbeta.</w:t>
      </w:r>
    </w:p>
    <w:p w14:paraId="02FDFBBD" w14:textId="77777777" w:rsidR="009229DE" w:rsidRDefault="009229DE" w:rsidP="009229DE">
      <w:pPr>
        <w:spacing w:before="100" w:beforeAutospacing="1" w:after="100" w:afterAutospacing="1" w:line="300" w:lineRule="atLeast"/>
        <w:ind w:left="360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Färdtjänst</w:t>
      </w:r>
    </w:p>
    <w:p w14:paraId="06BEC2DF" w14:textId="46B4CE11" w:rsidR="009229DE" w:rsidRDefault="009229DE" w:rsidP="009229D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Bevaka </w:t>
      </w:r>
      <w:r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kommande 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färdtjänstupphandling.</w:t>
      </w:r>
    </w:p>
    <w:p w14:paraId="6BB84CE8" w14:textId="5DE415FF" w:rsidR="009229DE" w:rsidRPr="009229DE" w:rsidRDefault="009229DE" w:rsidP="009229D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Fortsatt arbete med Trafiknämnden och Färdtjänstutskottet om tillgänglighet för beställning, insiktsutbildningar gällande bemötande av personer med dövblindhet, informationsinsatser till taxibolagen om dövblindhet.</w:t>
      </w:r>
    </w:p>
    <w:p w14:paraId="2F9BD976" w14:textId="3F78576D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Tillgänglighet</w:t>
      </w:r>
    </w:p>
    <w:p w14:paraId="08F25EE9" w14:textId="481B829F" w:rsidR="00577067" w:rsidRPr="001B424A" w:rsidRDefault="00577067" w:rsidP="0057706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Arbeta för tillgängliga kommunikationsvägar till vård och myndigheter, inklusive e-post där det behövs.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Dialog med Hälso- och sjukvårdsförvaltningen om det fortsatta arbetet för regionen att ta fram alternativ krypterad epostsystem som ska vara tillgänglig för personer med dövblindhet.</w:t>
      </w:r>
    </w:p>
    <w:p w14:paraId="552FCF5C" w14:textId="77777777" w:rsidR="00577067" w:rsidRDefault="00577067" w:rsidP="0057706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lastRenderedPageBreak/>
        <w:t>Verka för att tillgänglighet väger lika tungt som informationssäkerhet vid utformning av digitala tjänster.</w:t>
      </w:r>
    </w:p>
    <w:p w14:paraId="40297D8C" w14:textId="47F55B38" w:rsidR="009229DE" w:rsidRPr="009229DE" w:rsidRDefault="009229DE" w:rsidP="009229D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Arbeta för att det pågående projektet inom regionen med ledsagning på sjukhus ska bli tillgängligt även för personer med dövblindhet.</w:t>
      </w:r>
    </w:p>
    <w:p w14:paraId="2632D789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Övriga prioriterade frågor</w:t>
      </w:r>
    </w:p>
    <w:p w14:paraId="41DA165B" w14:textId="77777777" w:rsidR="00577067" w:rsidRPr="001B424A" w:rsidRDefault="00577067" w:rsidP="005770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Arbeta för att personer med dövblindhet inkluderas i regionens krisberedskap.</w:t>
      </w:r>
    </w:p>
    <w:p w14:paraId="216B5A67" w14:textId="4862EE5E" w:rsidR="009229DE" w:rsidRPr="00CF4532" w:rsidRDefault="009229DE" w:rsidP="005770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cs="Arial"/>
          <w:color w:val="000000"/>
          <w:sz w:val="24"/>
        </w:rPr>
        <w:t>Besvara remisser inom våra fokusområden.</w:t>
      </w:r>
    </w:p>
    <w:p w14:paraId="0319F672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Information och opinionsbildning</w:t>
      </w:r>
    </w:p>
    <w:p w14:paraId="1610276B" w14:textId="77777777" w:rsidR="00577067" w:rsidRPr="001B424A" w:rsidRDefault="00577067" w:rsidP="005770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Genomföra informationsinsatser och insiktsutbildningar om dövblindhet.</w:t>
      </w:r>
    </w:p>
    <w:p w14:paraId="4BA8564A" w14:textId="0DC90284" w:rsidR="00577067" w:rsidRPr="001B424A" w:rsidRDefault="00577067" w:rsidP="005770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Delta på mässor/fokusdagar</w:t>
      </w:r>
    </w:p>
    <w:p w14:paraId="04C4E99A" w14:textId="77777777" w:rsidR="00577067" w:rsidRPr="001B424A" w:rsidRDefault="00577067" w:rsidP="005770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Utveckla föreningens påverkansarbete genom den nya tjänsten som kommunikatör och verksamhetsansvarig.</w:t>
      </w:r>
    </w:p>
    <w:p w14:paraId="11426621" w14:textId="77777777" w:rsidR="00577067" w:rsidRPr="001B424A" w:rsidRDefault="0082654E" w:rsidP="00577067">
      <w:pPr>
        <w:spacing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pict w14:anchorId="02AE9186">
          <v:rect id="Horizontal Line 1" o:spid="_x0000_s1028" alt="" style="width:453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B54C7C5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0"/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  <w:t>2. Medlemsverksamhet</w:t>
      </w:r>
    </w:p>
    <w:p w14:paraId="3E80AADB" w14:textId="20E2A234" w:rsidR="00577067" w:rsidRPr="001B424A" w:rsidRDefault="00577067" w:rsidP="00577067">
      <w:p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Föreningen ska erbjuda mötesplatser, aktiviteter och gemenskap för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personer med dövblindhet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.</w:t>
      </w:r>
    </w:p>
    <w:p w14:paraId="692768AD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Verksamhet</w:t>
      </w:r>
    </w:p>
    <w:p w14:paraId="27E79BE0" w14:textId="3E1A7236" w:rsidR="00577067" w:rsidRPr="001B424A" w:rsidRDefault="00577067" w:rsidP="0057706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Erbjuda öppna aktiviteter varje vecka.</w:t>
      </w:r>
    </w:p>
    <w:p w14:paraId="7B53B0D8" w14:textId="77777777" w:rsidR="00577067" w:rsidRPr="001B424A" w:rsidRDefault="00577067" w:rsidP="0057706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Driva Café Katarina och verksamheten i Dövblindas aktivitetshus.</w:t>
      </w:r>
    </w:p>
    <w:p w14:paraId="54B451D1" w14:textId="77777777" w:rsidR="00577067" w:rsidRPr="001B424A" w:rsidRDefault="00577067" w:rsidP="0057706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Arrangera föreläsningar, studiecirklar, kulturaktiviteter och sociala träffar.</w:t>
      </w:r>
    </w:p>
    <w:p w14:paraId="24B3A8CD" w14:textId="77777777" w:rsidR="00577067" w:rsidRPr="001B424A" w:rsidRDefault="00577067" w:rsidP="0057706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Genomföra hälso-, friskvårds- och friluftsaktiviteter.</w:t>
      </w:r>
    </w:p>
    <w:p w14:paraId="1B5F8D34" w14:textId="77777777" w:rsidR="00577067" w:rsidRPr="001B424A" w:rsidRDefault="00577067" w:rsidP="0057706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Erbjuda verksamhet för barn, ungdomar och familjer.</w:t>
      </w:r>
    </w:p>
    <w:p w14:paraId="3BB8B75E" w14:textId="77777777" w:rsidR="00577067" w:rsidRPr="001B424A" w:rsidRDefault="00577067" w:rsidP="0057706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Fortsätta verksamheten i grupperna Igelkotten och Mullvaden.</w:t>
      </w:r>
    </w:p>
    <w:p w14:paraId="385F62D2" w14:textId="77777777" w:rsidR="00577067" w:rsidRPr="001B424A" w:rsidRDefault="00577067" w:rsidP="0057706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Genomföra årsmöte samt två medlemsmöten.</w:t>
      </w:r>
    </w:p>
    <w:p w14:paraId="623D8A95" w14:textId="77777777" w:rsidR="009229DE" w:rsidRDefault="009229DE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</w:p>
    <w:p w14:paraId="3E5EEBAE" w14:textId="165F549B" w:rsidR="00577067" w:rsidRPr="001B424A" w:rsidRDefault="00577067" w:rsidP="00577067">
      <w:pPr>
        <w:spacing w:before="100" w:beforeAutospacing="1" w:after="100" w:afterAutospacing="1" w:line="300" w:lineRule="atLeast"/>
        <w:outlineLvl w:val="2"/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0"/>
          <w:sz w:val="24"/>
          <w:lang w:eastAsia="sv-SE"/>
          <w14:ligatures w14:val="none"/>
        </w:rPr>
        <w:t>Digital delaktighet</w:t>
      </w:r>
    </w:p>
    <w:p w14:paraId="1EA8D471" w14:textId="073449BA" w:rsidR="00577067" w:rsidRPr="001B424A" w:rsidRDefault="00577067" w:rsidP="0057706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Verka för utbildningsinsatser som stärker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personer med dövblindhets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digitala delaktighet.</w:t>
      </w:r>
    </w:p>
    <w:p w14:paraId="4DEABF07" w14:textId="77777777" w:rsidR="00577067" w:rsidRPr="001B424A" w:rsidRDefault="0082654E" w:rsidP="00577067">
      <w:pPr>
        <w:spacing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pict w14:anchorId="5B24D330">
          <v:rect id="Horizontal Line 2" o:spid="_x0000_s1027" alt="" style="width:452.8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1AF506D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0"/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  <w:t>3. Styrelse och organisation</w:t>
      </w:r>
    </w:p>
    <w:p w14:paraId="7DAD3A1D" w14:textId="77777777" w:rsidR="00577067" w:rsidRPr="001B424A" w:rsidRDefault="00577067" w:rsidP="0057706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Styrelsen sammanträder cirka tio gånger under året.</w:t>
      </w:r>
    </w:p>
    <w:p w14:paraId="799B668A" w14:textId="77777777" w:rsidR="00577067" w:rsidRPr="001B424A" w:rsidRDefault="00577067" w:rsidP="0057706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Arbetsutskottet sammanträder vid behov.</w:t>
      </w:r>
    </w:p>
    <w:p w14:paraId="59B9ADA6" w14:textId="77777777" w:rsidR="00577067" w:rsidRPr="001B424A" w:rsidRDefault="00577067" w:rsidP="0057706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Genomföra planeringsdag för styrelse och kansli.</w:t>
      </w:r>
    </w:p>
    <w:p w14:paraId="43479A56" w14:textId="77777777" w:rsidR="00577067" w:rsidRPr="001B424A" w:rsidRDefault="00577067" w:rsidP="0057706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Erbjuda kompetensutveckling för förtroendevalda.</w:t>
      </w:r>
    </w:p>
    <w:p w14:paraId="2CF8B7B3" w14:textId="7B288C5A" w:rsidR="00577067" w:rsidRPr="001B424A" w:rsidRDefault="000104F6" w:rsidP="0057706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Representera FSDB</w:t>
      </w:r>
      <w:r w:rsidR="00577067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i brukarråd, samverkansgrupper och </w:t>
      </w:r>
      <w:r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andra </w:t>
      </w:r>
      <w:r w:rsidR="00577067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råd </w:t>
      </w:r>
    </w:p>
    <w:p w14:paraId="5CAC1B6D" w14:textId="77777777" w:rsidR="00577067" w:rsidRPr="001B424A" w:rsidRDefault="0082654E" w:rsidP="00577067">
      <w:pPr>
        <w:spacing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pict w14:anchorId="69A4FD7A">
          <v:rect id="Horizontal Line 3" o:spid="_x0000_s1026" alt="" style="width:453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1A516CA" w14:textId="77777777" w:rsidR="00577067" w:rsidRPr="001B424A" w:rsidRDefault="00577067" w:rsidP="00577067">
      <w:pPr>
        <w:spacing w:before="100" w:beforeAutospacing="1" w:after="100" w:afterAutospacing="1" w:line="300" w:lineRule="atLeast"/>
        <w:outlineLvl w:val="0"/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</w:pPr>
      <w:r w:rsidRPr="001B424A">
        <w:rPr>
          <w:rFonts w:eastAsia="Times New Roman" w:cs="Arial"/>
          <w:b/>
          <w:bCs/>
          <w:color w:val="000000"/>
          <w:kern w:val="36"/>
          <w:sz w:val="24"/>
          <w:lang w:eastAsia="sv-SE"/>
          <w14:ligatures w14:val="none"/>
        </w:rPr>
        <w:t>4. Information och kommunikation</w:t>
      </w:r>
    </w:p>
    <w:p w14:paraId="45681654" w14:textId="77777777" w:rsidR="00577067" w:rsidRPr="001B424A" w:rsidRDefault="00577067" w:rsidP="0057706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Fortsätta utveckla föreningens hemsida.</w:t>
      </w:r>
    </w:p>
    <w:p w14:paraId="452D7147" w14:textId="77777777" w:rsidR="00577067" w:rsidRPr="001B424A" w:rsidRDefault="00577067" w:rsidP="0057706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Utveckla programblad, nyhetsbrev och sociala medier.</w:t>
      </w:r>
    </w:p>
    <w:p w14:paraId="7B5F85AF" w14:textId="26F11D66" w:rsidR="00577067" w:rsidRPr="001B424A" w:rsidRDefault="000104F6" w:rsidP="0057706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Utveckla</w:t>
      </w:r>
      <w:r w:rsidR="00577067"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information på teckenspråk och i tillgängliga format.</w:t>
      </w:r>
    </w:p>
    <w:p w14:paraId="1A988310" w14:textId="77777777" w:rsidR="00577067" w:rsidRPr="001B424A" w:rsidRDefault="00577067" w:rsidP="0057706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Delta på mässor och informationsaktiviteter.</w:t>
      </w:r>
    </w:p>
    <w:p w14:paraId="67E8B349" w14:textId="0CAF552B" w:rsidR="00577067" w:rsidRPr="001B424A" w:rsidRDefault="00577067" w:rsidP="0057706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</w:pP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Säkerställa att all information erbjuds i format anpassade efter </w:t>
      </w:r>
      <w:r w:rsidR="000104F6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>personer med dövblindhets</w:t>
      </w:r>
      <w:r w:rsidRPr="001B424A">
        <w:rPr>
          <w:rFonts w:eastAsia="Times New Roman" w:cs="Arial"/>
          <w:color w:val="000000"/>
          <w:kern w:val="0"/>
          <w:sz w:val="24"/>
          <w:lang w:eastAsia="sv-SE"/>
          <w14:ligatures w14:val="none"/>
        </w:rPr>
        <w:t xml:space="preserve"> behov.</w:t>
      </w:r>
    </w:p>
    <w:p w14:paraId="73A7FDD6" w14:textId="77777777" w:rsidR="00AB3724" w:rsidRPr="001B424A" w:rsidRDefault="00AB3724">
      <w:pPr>
        <w:rPr>
          <w:rFonts w:cs="Arial"/>
          <w:sz w:val="24"/>
        </w:rPr>
      </w:pPr>
    </w:p>
    <w:sectPr w:rsidR="00AB3724" w:rsidRPr="001B424A" w:rsidSect="008D57FE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7386B8" w14:textId="77777777" w:rsidR="0082654E" w:rsidRDefault="0082654E" w:rsidP="000104F6">
      <w:r>
        <w:separator/>
      </w:r>
    </w:p>
  </w:endnote>
  <w:endnote w:type="continuationSeparator" w:id="0">
    <w:p w14:paraId="47414017" w14:textId="77777777" w:rsidR="0082654E" w:rsidRDefault="0082654E" w:rsidP="00010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S-brödtext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314ED8" w14:textId="77777777" w:rsidR="0082654E" w:rsidRDefault="0082654E" w:rsidP="000104F6">
      <w:r>
        <w:separator/>
      </w:r>
    </w:p>
  </w:footnote>
  <w:footnote w:type="continuationSeparator" w:id="0">
    <w:p w14:paraId="571FB585" w14:textId="77777777" w:rsidR="0082654E" w:rsidRDefault="0082654E" w:rsidP="00010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C29AC" w14:textId="3E44E9C7" w:rsidR="000104F6" w:rsidRDefault="000104F6">
    <w:pPr>
      <w:pStyle w:val="Sidhuvud"/>
    </w:pPr>
    <w:r>
      <w:rPr>
        <w:noProof/>
      </w:rPr>
      <w:drawing>
        <wp:inline distT="0" distB="0" distL="0" distR="0" wp14:anchorId="74C95F71" wp14:editId="68EDFADB">
          <wp:extent cx="1746690" cy="1587137"/>
          <wp:effectExtent l="0" t="0" r="6350" b="635"/>
          <wp:docPr id="2038290675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290675" name="Bildobjekt 203829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359" cy="1633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121BB"/>
    <w:multiLevelType w:val="multilevel"/>
    <w:tmpl w:val="5C02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781370"/>
    <w:multiLevelType w:val="multilevel"/>
    <w:tmpl w:val="BA5A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D46CE"/>
    <w:multiLevelType w:val="multilevel"/>
    <w:tmpl w:val="2622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4A431E"/>
    <w:multiLevelType w:val="multilevel"/>
    <w:tmpl w:val="4CA6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E62923"/>
    <w:multiLevelType w:val="multilevel"/>
    <w:tmpl w:val="E254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2A6520"/>
    <w:multiLevelType w:val="multilevel"/>
    <w:tmpl w:val="8FEA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74287C"/>
    <w:multiLevelType w:val="multilevel"/>
    <w:tmpl w:val="C3C0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E6B6E"/>
    <w:multiLevelType w:val="multilevel"/>
    <w:tmpl w:val="3ABCA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E4475A"/>
    <w:multiLevelType w:val="multilevel"/>
    <w:tmpl w:val="007A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E73B67"/>
    <w:multiLevelType w:val="multilevel"/>
    <w:tmpl w:val="5854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CA6C9F"/>
    <w:multiLevelType w:val="multilevel"/>
    <w:tmpl w:val="D4B6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F124CF"/>
    <w:multiLevelType w:val="multilevel"/>
    <w:tmpl w:val="92F2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3191552">
    <w:abstractNumId w:val="3"/>
  </w:num>
  <w:num w:numId="2" w16cid:durableId="1832914710">
    <w:abstractNumId w:val="6"/>
  </w:num>
  <w:num w:numId="3" w16cid:durableId="429358725">
    <w:abstractNumId w:val="8"/>
  </w:num>
  <w:num w:numId="4" w16cid:durableId="42950232">
    <w:abstractNumId w:val="0"/>
  </w:num>
  <w:num w:numId="5" w16cid:durableId="1015231139">
    <w:abstractNumId w:val="1"/>
  </w:num>
  <w:num w:numId="6" w16cid:durableId="1361857780">
    <w:abstractNumId w:val="5"/>
  </w:num>
  <w:num w:numId="7" w16cid:durableId="1126117391">
    <w:abstractNumId w:val="9"/>
  </w:num>
  <w:num w:numId="8" w16cid:durableId="44374679">
    <w:abstractNumId w:val="10"/>
  </w:num>
  <w:num w:numId="9" w16cid:durableId="2015717148">
    <w:abstractNumId w:val="2"/>
  </w:num>
  <w:num w:numId="10" w16cid:durableId="2122340132">
    <w:abstractNumId w:val="7"/>
  </w:num>
  <w:num w:numId="11" w16cid:durableId="1312557069">
    <w:abstractNumId w:val="4"/>
  </w:num>
  <w:num w:numId="12" w16cid:durableId="40476371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067"/>
    <w:rsid w:val="000104F6"/>
    <w:rsid w:val="00011F54"/>
    <w:rsid w:val="000703DF"/>
    <w:rsid w:val="000D5178"/>
    <w:rsid w:val="001B424A"/>
    <w:rsid w:val="00276B38"/>
    <w:rsid w:val="00282CFC"/>
    <w:rsid w:val="00317707"/>
    <w:rsid w:val="003A0DF2"/>
    <w:rsid w:val="00510EEC"/>
    <w:rsid w:val="005417EC"/>
    <w:rsid w:val="00577067"/>
    <w:rsid w:val="007E22C4"/>
    <w:rsid w:val="0082654E"/>
    <w:rsid w:val="008D57FE"/>
    <w:rsid w:val="009229DE"/>
    <w:rsid w:val="009E21EF"/>
    <w:rsid w:val="00AB3724"/>
    <w:rsid w:val="00B33864"/>
    <w:rsid w:val="00BB437B"/>
    <w:rsid w:val="00BD3EF0"/>
    <w:rsid w:val="00CF4532"/>
    <w:rsid w:val="00CF673E"/>
    <w:rsid w:val="00D03948"/>
    <w:rsid w:val="00D644EE"/>
    <w:rsid w:val="00EF088E"/>
    <w:rsid w:val="00EF786F"/>
    <w:rsid w:val="00F6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5778E56"/>
  <w15:chartTrackingRefBased/>
  <w15:docId w15:val="{0931774F-D8DE-F142-B7BC-7F517753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Times New Roman (CS-brödtext)"/>
        <w:kern w:val="2"/>
        <w:sz w:val="28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77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77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7706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770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770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7706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7706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7706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7706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77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577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577067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7706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7706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706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706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706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7067"/>
    <w:rPr>
      <w:rFonts w:asciiTheme="minorHAnsi" w:eastAsiaTheme="majorEastAsia" w:hAnsiTheme="minorHAnsi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770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77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7706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7706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770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7706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7706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7706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77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7706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77067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57706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sv-SE"/>
      <w14:ligatures w14:val="none"/>
    </w:rPr>
  </w:style>
  <w:style w:type="character" w:customStyle="1" w:styleId="apple-converted-space">
    <w:name w:val="apple-converted-space"/>
    <w:basedOn w:val="Standardstycketeckensnitt"/>
    <w:rsid w:val="00CF4532"/>
  </w:style>
  <w:style w:type="paragraph" w:styleId="Sidhuvud">
    <w:name w:val="header"/>
    <w:basedOn w:val="Normal"/>
    <w:link w:val="SidhuvudChar"/>
    <w:uiPriority w:val="99"/>
    <w:unhideWhenUsed/>
    <w:rsid w:val="000104F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104F6"/>
  </w:style>
  <w:style w:type="paragraph" w:styleId="Sidfot">
    <w:name w:val="footer"/>
    <w:basedOn w:val="Normal"/>
    <w:link w:val="SidfotChar"/>
    <w:uiPriority w:val="99"/>
    <w:unhideWhenUsed/>
    <w:rsid w:val="000104F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10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813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Ingela Jakobsson</dc:creator>
  <cp:keywords/>
  <dc:description/>
  <cp:lastModifiedBy>Ingela Jakobsson</cp:lastModifiedBy>
  <cp:revision>7</cp:revision>
  <dcterms:created xsi:type="dcterms:W3CDTF">2026-09-14T11:48:00Z</dcterms:created>
  <dcterms:modified xsi:type="dcterms:W3CDTF">2026-09-16T11:37:00Z</dcterms:modified>
</cp:coreProperties>
</file>